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439D4" w:rsidTr="002F2D61">
        <w:tc>
          <w:tcPr>
            <w:tcW w:w="4253" w:type="dxa"/>
          </w:tcPr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439D4" w:rsidRDefault="002439D4" w:rsidP="002F2D6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151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Default="002439D4" w:rsidP="00243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  <w:t>Безопасность жизнедеятельности</w:t>
      </w:r>
    </w:p>
    <w:p w:rsidR="002439D4" w:rsidRDefault="002439D4" w:rsidP="002439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Default="002439D4" w:rsidP="002439D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A669A">
        <w:rPr>
          <w:rFonts w:ascii="Times New Roman" w:eastAsia="Calibri" w:hAnsi="Times New Roman" w:cs="Times New Roman"/>
          <w:bCs/>
          <w:sz w:val="24"/>
          <w:szCs w:val="24"/>
        </w:rPr>
        <w:t>СПЕЦИАЛЬНОСТЬ</w:t>
      </w: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A669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52.05.02 РЕЖИССУРА ТЕАТРА</w:t>
      </w: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439D4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0B1D73" w:rsidRDefault="000B1D73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0B1D73" w:rsidRDefault="000B1D73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0B1D73" w:rsidRPr="002A669A" w:rsidRDefault="000B1D73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A669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(РПД адаптирована для лиц </w:t>
      </w:r>
    </w:p>
    <w:p w:rsidR="002439D4" w:rsidRDefault="002439D4" w:rsidP="002439D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669A">
        <w:rPr>
          <w:rFonts w:ascii="Times New Roman" w:eastAsia="Calibri" w:hAnsi="Times New Roman" w:cs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:rsidR="002439D4" w:rsidRDefault="002439D4" w:rsidP="002439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Default="002439D4" w:rsidP="002439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Default="002439D4" w:rsidP="002439D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2439D4" w:rsidP="00243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F84DAA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DAA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Pr="00F84DAA" w:rsidRDefault="0091517D" w:rsidP="0091517D">
      <w:pPr>
        <w:pStyle w:val="afb"/>
        <w:ind w:left="0" w:right="509" w:firstLine="709"/>
        <w:jc w:val="both"/>
        <w:rPr>
          <w:b/>
        </w:rPr>
      </w:pPr>
      <w:r w:rsidRPr="00F84DAA">
        <w:rPr>
          <w:b/>
        </w:rPr>
        <w:t>Цель:</w:t>
      </w:r>
    </w:p>
    <w:p w:rsidR="0091517D" w:rsidRPr="00F84DAA" w:rsidRDefault="0091517D" w:rsidP="0091517D">
      <w:pPr>
        <w:pStyle w:val="afb"/>
        <w:ind w:left="0" w:right="509" w:firstLine="709"/>
        <w:jc w:val="both"/>
      </w:pPr>
      <w:r w:rsidRPr="00F84DAA">
        <w:rPr>
          <w:b/>
          <w:spacing w:val="1"/>
        </w:rPr>
        <w:t xml:space="preserve"> </w:t>
      </w:r>
      <w:r w:rsidR="001B2195" w:rsidRPr="00F84DAA">
        <w:t>И</w:t>
      </w:r>
      <w:r w:rsidRPr="00F84DAA">
        <w:t>зучени</w:t>
      </w:r>
      <w:r w:rsidR="001B2195" w:rsidRPr="00F84DAA">
        <w:t>е</w:t>
      </w:r>
      <w:r w:rsidRPr="00F84DAA">
        <w:rPr>
          <w:spacing w:val="1"/>
        </w:rPr>
        <w:t xml:space="preserve"> </w:t>
      </w:r>
      <w:r w:rsidRPr="00F84DAA">
        <w:t>дисциплины</w:t>
      </w:r>
      <w:r w:rsidRPr="00F84DAA">
        <w:rPr>
          <w:spacing w:val="1"/>
        </w:rPr>
        <w:t xml:space="preserve"> </w:t>
      </w:r>
      <w:r w:rsidRPr="00F84DAA">
        <w:t>заключается</w:t>
      </w:r>
      <w:r w:rsidRPr="00F84DAA">
        <w:rPr>
          <w:spacing w:val="1"/>
        </w:rPr>
        <w:t xml:space="preserve"> </w:t>
      </w:r>
      <w:r w:rsidRPr="00F84DAA">
        <w:t>в</w:t>
      </w:r>
      <w:r w:rsidRPr="00F84DAA">
        <w:rPr>
          <w:spacing w:val="1"/>
        </w:rPr>
        <w:t xml:space="preserve"> </w:t>
      </w:r>
      <w:r w:rsidRPr="00F84DAA">
        <w:t>формировании</w:t>
      </w:r>
      <w:r w:rsidRPr="00F84DAA">
        <w:rPr>
          <w:spacing w:val="60"/>
        </w:rPr>
        <w:t xml:space="preserve"> </w:t>
      </w:r>
      <w:r w:rsidRPr="00F84DAA">
        <w:t>знаний,</w:t>
      </w:r>
      <w:r w:rsidRPr="00F84DAA">
        <w:rPr>
          <w:spacing w:val="60"/>
        </w:rPr>
        <w:t xml:space="preserve"> </w:t>
      </w:r>
      <w:r w:rsidRPr="00F84DAA">
        <w:t>умений,</w:t>
      </w:r>
      <w:r w:rsidRPr="00F84DAA">
        <w:rPr>
          <w:spacing w:val="1"/>
        </w:rPr>
        <w:t xml:space="preserve"> </w:t>
      </w:r>
      <w:r w:rsidRPr="00F84DAA">
        <w:t>навыков</w:t>
      </w:r>
      <w:r w:rsidRPr="00F84DAA">
        <w:rPr>
          <w:spacing w:val="30"/>
        </w:rPr>
        <w:t xml:space="preserve"> </w:t>
      </w:r>
      <w:r w:rsidRPr="00F84DAA">
        <w:t>в</w:t>
      </w:r>
      <w:r w:rsidRPr="00F84DAA">
        <w:rPr>
          <w:spacing w:val="31"/>
        </w:rPr>
        <w:t xml:space="preserve"> </w:t>
      </w:r>
      <w:r w:rsidRPr="00F84DAA">
        <w:t>обеспечении</w:t>
      </w:r>
      <w:r w:rsidRPr="00F84DAA">
        <w:rPr>
          <w:spacing w:val="32"/>
        </w:rPr>
        <w:t xml:space="preserve"> </w:t>
      </w:r>
      <w:r w:rsidRPr="00F84DAA">
        <w:t>нормативно</w:t>
      </w:r>
      <w:r w:rsidRPr="00F84DAA">
        <w:rPr>
          <w:spacing w:val="29"/>
        </w:rPr>
        <w:t xml:space="preserve"> </w:t>
      </w:r>
      <w:r w:rsidRPr="00F84DAA">
        <w:t>допустимых</w:t>
      </w:r>
      <w:r w:rsidRPr="00F84DAA">
        <w:rPr>
          <w:spacing w:val="35"/>
        </w:rPr>
        <w:t xml:space="preserve"> </w:t>
      </w:r>
      <w:r w:rsidRPr="00F84DAA">
        <w:t>уровней</w:t>
      </w:r>
      <w:r w:rsidRPr="00F84DAA">
        <w:rPr>
          <w:spacing w:val="32"/>
        </w:rPr>
        <w:t xml:space="preserve"> </w:t>
      </w:r>
      <w:r w:rsidRPr="00F84DAA">
        <w:t>влияния</w:t>
      </w:r>
      <w:r w:rsidRPr="00F84DAA">
        <w:rPr>
          <w:spacing w:val="26"/>
        </w:rPr>
        <w:t xml:space="preserve"> </w:t>
      </w:r>
      <w:r w:rsidRPr="00F84DAA">
        <w:t>негативных</w:t>
      </w:r>
      <w:r w:rsidRPr="00F84DAA">
        <w:rPr>
          <w:spacing w:val="32"/>
        </w:rPr>
        <w:t xml:space="preserve"> </w:t>
      </w:r>
      <w:r w:rsidRPr="00F84DAA">
        <w:t>факторов</w:t>
      </w:r>
      <w:r w:rsidRPr="00F84DAA">
        <w:rPr>
          <w:spacing w:val="-57"/>
        </w:rPr>
        <w:t xml:space="preserve"> </w:t>
      </w:r>
      <w:r w:rsidRPr="00F84DAA">
        <w:t>на</w:t>
      </w:r>
      <w:r w:rsidRPr="00F84DAA">
        <w:rPr>
          <w:spacing w:val="-2"/>
        </w:rPr>
        <w:t xml:space="preserve"> </w:t>
      </w:r>
      <w:r w:rsidRPr="00F84DAA">
        <w:t>человека</w:t>
      </w:r>
      <w:r w:rsidRPr="00F84DAA">
        <w:rPr>
          <w:spacing w:val="-1"/>
        </w:rPr>
        <w:t xml:space="preserve"> </w:t>
      </w:r>
      <w:r w:rsidRPr="00F84DAA">
        <w:t>и окружающую среду.</w:t>
      </w:r>
    </w:p>
    <w:p w:rsidR="0091517D" w:rsidRPr="00F84DAA" w:rsidRDefault="0091517D" w:rsidP="0091517D">
      <w:pPr>
        <w:pStyle w:val="afb"/>
        <w:ind w:left="0" w:firstLine="709"/>
        <w:jc w:val="both"/>
        <w:rPr>
          <w:b/>
        </w:rPr>
      </w:pPr>
      <w:r w:rsidRPr="00F84DAA">
        <w:rPr>
          <w:b/>
        </w:rPr>
        <w:t>Задачи: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Теоретический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анализ,</w:t>
      </w:r>
      <w:r w:rsidRPr="00F84DAA">
        <w:rPr>
          <w:rFonts w:ascii="Times New Roman" w:hAnsi="Times New Roman" w:cs="Times New Roman"/>
          <w:spacing w:val="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разработка</w:t>
      </w:r>
      <w:r w:rsidRPr="00F84DAA">
        <w:rPr>
          <w:rFonts w:ascii="Times New Roman" w:hAnsi="Times New Roman" w:cs="Times New Roman"/>
          <w:spacing w:val="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идентификации</w:t>
      </w:r>
      <w:r w:rsidRPr="00F84DAA">
        <w:rPr>
          <w:rFonts w:ascii="Times New Roman" w:hAnsi="Times New Roman" w:cs="Times New Roman"/>
          <w:spacing w:val="1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опасных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вредных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явлений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 среды.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Комплексная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оценка</w:t>
      </w:r>
      <w:r w:rsidRPr="00F84DAA">
        <w:rPr>
          <w:rFonts w:ascii="Times New Roman" w:hAnsi="Times New Roman" w:cs="Times New Roman"/>
          <w:spacing w:val="3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многофакторного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негативных</w:t>
      </w:r>
      <w:r w:rsidRPr="00F84DAA">
        <w:rPr>
          <w:rFonts w:ascii="Times New Roman" w:hAnsi="Times New Roman" w:cs="Times New Roman"/>
          <w:spacing w:val="4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обитания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на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трудоспособность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здоровье человека.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Оптимизация</w:t>
      </w:r>
      <w:r w:rsidRPr="00F84DAA">
        <w:rPr>
          <w:rFonts w:ascii="Times New Roman" w:hAnsi="Times New Roman" w:cs="Times New Roman"/>
          <w:spacing w:val="-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деятельности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отдыха.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Реализация</w:t>
      </w:r>
      <w:r w:rsidRPr="00F84DAA">
        <w:rPr>
          <w:rFonts w:ascii="Times New Roman" w:hAnsi="Times New Roman" w:cs="Times New Roman"/>
          <w:spacing w:val="4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новых</w:t>
      </w:r>
      <w:r w:rsidRPr="00F84DAA">
        <w:rPr>
          <w:rFonts w:ascii="Times New Roman" w:hAnsi="Times New Roman" w:cs="Times New Roman"/>
          <w:spacing w:val="50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способов</w:t>
      </w:r>
      <w:r w:rsidRPr="00F84DAA">
        <w:rPr>
          <w:rFonts w:ascii="Times New Roman" w:hAnsi="Times New Roman" w:cs="Times New Roman"/>
          <w:spacing w:val="4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защиты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человека,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среды</w:t>
      </w:r>
      <w:r w:rsidRPr="00F84DAA">
        <w:rPr>
          <w:rFonts w:ascii="Times New Roman" w:hAnsi="Times New Roman" w:cs="Times New Roman"/>
          <w:spacing w:val="4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техногенных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источников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стихийных явлений.</w:t>
      </w: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</w:t>
      </w:r>
      <w:r w:rsidR="000B1D73">
        <w:rPr>
          <w:rFonts w:ascii="Times New Roman" w:hAnsi="Times New Roman" w:cs="Times New Roman"/>
          <w:sz w:val="24"/>
          <w:szCs w:val="24"/>
        </w:rPr>
        <w:t>специалитета</w:t>
      </w:r>
      <w:r w:rsidRPr="0091517D">
        <w:rPr>
          <w:rFonts w:ascii="Times New Roman" w:hAnsi="Times New Roman" w:cs="Times New Roman"/>
          <w:sz w:val="24"/>
          <w:szCs w:val="24"/>
        </w:rPr>
        <w:t>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формы.</w:t>
      </w:r>
    </w:p>
    <w:p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 xml:space="preserve">Дисциплина «Безопасность жизнедеятельности» относится к обязательной части блока </w:t>
      </w:r>
      <w:r w:rsidR="000B1D73">
        <w:rPr>
          <w:rFonts w:ascii="Times New Roman" w:hAnsi="Times New Roman" w:cs="Times New Roman"/>
          <w:sz w:val="24"/>
          <w:szCs w:val="24"/>
        </w:rPr>
        <w:t>один</w:t>
      </w:r>
      <w:r w:rsidRPr="0091517D">
        <w:rPr>
          <w:rFonts w:ascii="Times New Roman" w:hAnsi="Times New Roman" w:cs="Times New Roman"/>
          <w:sz w:val="24"/>
          <w:szCs w:val="24"/>
        </w:rPr>
        <w:t xml:space="preserve"> образовательной программы. 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C55424" w:rsidRPr="001D607F" w:rsidRDefault="00C55424" w:rsidP="00C55424">
      <w:pPr>
        <w:pStyle w:val="afb"/>
        <w:ind w:right="506" w:firstLine="707"/>
        <w:jc w:val="both"/>
      </w:pPr>
      <w:r w:rsidRPr="001D607F">
        <w:t>Процесс</w:t>
      </w:r>
      <w:r w:rsidRPr="001D607F">
        <w:rPr>
          <w:spacing w:val="1"/>
        </w:rPr>
        <w:t xml:space="preserve"> </w:t>
      </w:r>
      <w:r w:rsidRPr="001D607F">
        <w:t>освоения</w:t>
      </w:r>
      <w:r w:rsidRPr="001D607F">
        <w:rPr>
          <w:spacing w:val="1"/>
        </w:rPr>
        <w:t xml:space="preserve"> </w:t>
      </w:r>
      <w:r w:rsidRPr="001D607F">
        <w:t>дисциплины</w:t>
      </w:r>
      <w:r w:rsidRPr="001D607F">
        <w:rPr>
          <w:spacing w:val="1"/>
        </w:rPr>
        <w:t xml:space="preserve"> </w:t>
      </w:r>
      <w:r w:rsidR="001B2195" w:rsidRPr="001D607F">
        <w:rPr>
          <w:spacing w:val="1"/>
        </w:rPr>
        <w:t xml:space="preserve">"Безопасность жизнедеятельности" </w:t>
      </w:r>
      <w:r w:rsidRPr="001D607F">
        <w:t>направлен</w:t>
      </w:r>
      <w:r w:rsidRPr="001D607F">
        <w:rPr>
          <w:spacing w:val="1"/>
        </w:rPr>
        <w:t xml:space="preserve"> </w:t>
      </w:r>
      <w:r w:rsidRPr="001D607F">
        <w:t>на</w:t>
      </w:r>
      <w:r w:rsidRPr="001D607F">
        <w:rPr>
          <w:spacing w:val="1"/>
        </w:rPr>
        <w:t xml:space="preserve"> </w:t>
      </w:r>
      <w:r w:rsidRPr="001D607F">
        <w:t>формирование</w:t>
      </w:r>
      <w:r w:rsidRPr="001D607F">
        <w:rPr>
          <w:spacing w:val="1"/>
        </w:rPr>
        <w:t xml:space="preserve"> </w:t>
      </w:r>
      <w:r w:rsidRPr="001D607F">
        <w:t>следующих</w:t>
      </w:r>
      <w:r w:rsidRPr="001D607F">
        <w:rPr>
          <w:spacing w:val="1"/>
        </w:rPr>
        <w:t xml:space="preserve"> </w:t>
      </w:r>
      <w:r w:rsidRPr="001D607F">
        <w:t>компетенций:</w:t>
      </w:r>
    </w:p>
    <w:p w:rsidR="00C55424" w:rsidRDefault="00C55424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p w:rsidR="00AA53EE" w:rsidRDefault="00AA53EE" w:rsidP="00C55424">
      <w:pPr>
        <w:pStyle w:val="afb"/>
        <w:spacing w:before="8" w:after="1"/>
        <w:ind w:left="0"/>
      </w:pPr>
    </w:p>
    <w:p w:rsidR="00AA53EE" w:rsidRDefault="00AA53EE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tbl>
      <w:tblPr>
        <w:tblStyle w:val="TableNormal"/>
        <w:tblW w:w="9342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3677"/>
      </w:tblGrid>
      <w:tr w:rsidR="00C55424" w:rsidTr="00237FA6">
        <w:trPr>
          <w:trHeight w:val="552"/>
        </w:trPr>
        <w:tc>
          <w:tcPr>
            <w:tcW w:w="1836" w:type="dxa"/>
          </w:tcPr>
          <w:p w:rsidR="00C55424" w:rsidRPr="00237FA6" w:rsidRDefault="00C55424" w:rsidP="00C55424">
            <w:pPr>
              <w:pStyle w:val="TableParagraph"/>
              <w:spacing w:line="273" w:lineRule="exact"/>
              <w:ind w:left="127"/>
              <w:rPr>
                <w:b/>
              </w:rPr>
            </w:pPr>
            <w:r w:rsidRPr="00237FA6">
              <w:rPr>
                <w:b/>
                <w:color w:val="404040"/>
              </w:rPr>
              <w:t>Формируемые</w:t>
            </w:r>
          </w:p>
          <w:p w:rsidR="00C55424" w:rsidRPr="00237FA6" w:rsidRDefault="00C55424" w:rsidP="00C55424">
            <w:pPr>
              <w:pStyle w:val="TableParagraph"/>
              <w:spacing w:line="259" w:lineRule="exact"/>
              <w:ind w:left="194"/>
              <w:rPr>
                <w:b/>
              </w:rPr>
            </w:pPr>
            <w:r w:rsidRPr="00237FA6">
              <w:rPr>
                <w:b/>
                <w:color w:val="404040"/>
              </w:rPr>
              <w:t>компетенции</w:t>
            </w:r>
          </w:p>
        </w:tc>
        <w:tc>
          <w:tcPr>
            <w:tcW w:w="3829" w:type="dxa"/>
          </w:tcPr>
          <w:p w:rsidR="00C55424" w:rsidRPr="00237FA6" w:rsidRDefault="00C55424" w:rsidP="001B2195">
            <w:pPr>
              <w:pStyle w:val="TableParagraph"/>
              <w:spacing w:line="273" w:lineRule="exact"/>
              <w:ind w:left="440" w:right="438"/>
              <w:jc w:val="center"/>
              <w:rPr>
                <w:b/>
                <w:lang w:val="ru-RU"/>
              </w:rPr>
            </w:pPr>
            <w:r w:rsidRPr="00237FA6">
              <w:rPr>
                <w:b/>
                <w:color w:val="404040"/>
                <w:lang w:val="ru-RU"/>
              </w:rPr>
              <w:t>Индикаторы</w:t>
            </w:r>
            <w:r w:rsidRPr="00237FA6">
              <w:rPr>
                <w:b/>
                <w:color w:val="404040"/>
                <w:spacing w:val="-4"/>
                <w:lang w:val="ru-RU"/>
              </w:rPr>
              <w:t xml:space="preserve"> </w:t>
            </w:r>
            <w:r w:rsidRPr="00237FA6">
              <w:rPr>
                <w:b/>
                <w:color w:val="404040"/>
                <w:lang w:val="ru-RU"/>
              </w:rPr>
              <w:t xml:space="preserve">компетенций </w:t>
            </w:r>
          </w:p>
        </w:tc>
        <w:tc>
          <w:tcPr>
            <w:tcW w:w="3677" w:type="dxa"/>
          </w:tcPr>
          <w:p w:rsidR="00C55424" w:rsidRPr="00237FA6" w:rsidRDefault="00C55424" w:rsidP="00C55424">
            <w:pPr>
              <w:pStyle w:val="TableParagraph"/>
              <w:spacing w:line="259" w:lineRule="exact"/>
              <w:ind w:left="440" w:right="436"/>
              <w:jc w:val="center"/>
              <w:rPr>
                <w:b/>
              </w:rPr>
            </w:pPr>
            <w:r w:rsidRPr="00237FA6">
              <w:rPr>
                <w:b/>
                <w:color w:val="404040"/>
                <w:lang w:val="ru-RU"/>
              </w:rPr>
              <w:t>Результаты обучения</w:t>
            </w:r>
          </w:p>
        </w:tc>
      </w:tr>
      <w:tr w:rsidR="00C55424" w:rsidTr="00237FA6">
        <w:trPr>
          <w:trHeight w:val="4140"/>
        </w:trPr>
        <w:tc>
          <w:tcPr>
            <w:tcW w:w="1836" w:type="dxa"/>
          </w:tcPr>
          <w:p w:rsidR="001B2195" w:rsidRPr="001D607F" w:rsidRDefault="00C55424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1D607F">
              <w:rPr>
                <w:b/>
                <w:lang w:val="ru-RU"/>
              </w:rPr>
              <w:t xml:space="preserve">УК-8. 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Способен</w:t>
            </w:r>
            <w:r w:rsidRPr="001D607F">
              <w:rPr>
                <w:spacing w:val="-52"/>
                <w:lang w:val="ru-RU"/>
              </w:rPr>
              <w:t xml:space="preserve"> </w:t>
            </w:r>
            <w:r w:rsidRPr="001D607F">
              <w:rPr>
                <w:lang w:val="ru-RU"/>
              </w:rPr>
              <w:t>создавать и</w:t>
            </w:r>
            <w:r w:rsidRPr="001D607F">
              <w:rPr>
                <w:spacing w:val="1"/>
                <w:lang w:val="ru-RU"/>
              </w:rPr>
              <w:t xml:space="preserve"> </w:t>
            </w:r>
            <w:r w:rsidRPr="001D607F">
              <w:rPr>
                <w:lang w:val="ru-RU"/>
              </w:rPr>
              <w:t>поддерживать в повседневной жизни и профессиональной деятельности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безопасные</w:t>
            </w:r>
            <w:r w:rsidRPr="001D607F">
              <w:rPr>
                <w:spacing w:val="-52"/>
                <w:lang w:val="ru-RU"/>
              </w:rPr>
              <w:t xml:space="preserve"> </w:t>
            </w:r>
            <w:r w:rsidRPr="001D607F">
              <w:rPr>
                <w:lang w:val="ru-RU"/>
              </w:rPr>
              <w:t>условия</w:t>
            </w:r>
          </w:p>
          <w:p w:rsidR="00C55424" w:rsidRPr="001D607F" w:rsidRDefault="001B2195" w:rsidP="00C55424">
            <w:pPr>
              <w:pStyle w:val="TableParagraph"/>
              <w:ind w:left="110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жизнедеятельности</w:t>
            </w:r>
            <w:r w:rsidR="00C55424" w:rsidRPr="001D607F">
              <w:rPr>
                <w:lang w:val="ru-RU"/>
              </w:rPr>
              <w:t xml:space="preserve"> для сохранения природной среды, обеспечения устойчивого</w:t>
            </w:r>
            <w:r w:rsidRPr="001D607F">
              <w:rPr>
                <w:lang w:val="ru-RU"/>
              </w:rPr>
              <w:t xml:space="preserve"> </w:t>
            </w:r>
            <w:r w:rsidR="00C55424" w:rsidRPr="001D607F">
              <w:rPr>
                <w:lang w:val="ru-RU"/>
              </w:rPr>
              <w:t>развития общества, в том числе при угрозе и возникновен</w:t>
            </w:r>
            <w:r w:rsidRPr="001D607F">
              <w:rPr>
                <w:lang w:val="ru-RU"/>
              </w:rPr>
              <w:t>ии чрезвычайных ситуаций и военных конфликтов.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center"/>
              <w:rPr>
                <w:lang w:val="ru-RU"/>
              </w:rPr>
            </w:pPr>
          </w:p>
        </w:tc>
        <w:tc>
          <w:tcPr>
            <w:tcW w:w="3829" w:type="dxa"/>
          </w:tcPr>
          <w:p w:rsidR="00C55424" w:rsidRPr="00237FA6" w:rsidRDefault="00033BC2" w:rsidP="00C55424">
            <w:pPr>
              <w:pStyle w:val="TableParagraph"/>
              <w:spacing w:line="270" w:lineRule="atLeast"/>
              <w:ind w:right="707"/>
              <w:rPr>
                <w:lang w:val="ru-RU"/>
              </w:rPr>
            </w:pPr>
            <w:r w:rsidRPr="003A20FD">
              <w:rPr>
                <w:b/>
                <w:lang w:val="ru-RU" w:eastAsia="ru-RU"/>
              </w:rPr>
              <w:t>УК-8.1</w:t>
            </w:r>
            <w:r w:rsidRPr="00237FA6">
              <w:rPr>
                <w:color w:val="000000"/>
                <w:lang w:val="ru-RU" w:eastAsia="ru-RU"/>
              </w:rPr>
              <w:t xml:space="preserve">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3A20FD">
              <w:rPr>
                <w:b/>
                <w:lang w:val="ru-RU" w:eastAsia="ru-RU"/>
              </w:rPr>
              <w:t>УК-8.2</w:t>
            </w:r>
            <w:r w:rsidRPr="00237FA6">
              <w:rPr>
                <w:color w:val="000000"/>
                <w:lang w:val="ru-RU" w:eastAsia="ru-RU"/>
              </w:rPr>
              <w:t xml:space="preserve">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3677" w:type="dxa"/>
          </w:tcPr>
          <w:p w:rsidR="001B2195" w:rsidRPr="00237FA6" w:rsidRDefault="00237FA6" w:rsidP="001B2195">
            <w:pPr>
              <w:pStyle w:val="TableParagraph"/>
              <w:spacing w:line="268" w:lineRule="exact"/>
              <w:rPr>
                <w:b/>
                <w:lang w:val="ru-RU"/>
              </w:rPr>
            </w:pPr>
            <w:r>
              <w:rPr>
                <w:b/>
                <w:color w:val="404040"/>
                <w:lang w:val="ru-RU"/>
              </w:rPr>
              <w:t>З</w:t>
            </w:r>
            <w:r w:rsidR="001B2195" w:rsidRPr="00237FA6">
              <w:rPr>
                <w:b/>
                <w:color w:val="404040"/>
                <w:lang w:val="ru-RU"/>
              </w:rPr>
              <w:t>нать:</w:t>
            </w:r>
          </w:p>
          <w:p w:rsidR="00033BC2" w:rsidRPr="00237FA6" w:rsidRDefault="00033BC2" w:rsidP="001B2195">
            <w:pPr>
              <w:pStyle w:val="TableParagraph"/>
              <w:ind w:right="213"/>
              <w:rPr>
                <w:color w:val="000000"/>
                <w:lang w:val="ru-RU" w:eastAsia="ru-RU"/>
              </w:rPr>
            </w:pPr>
            <w:r w:rsidRPr="00237FA6">
              <w:rPr>
                <w:color w:val="000000"/>
                <w:lang w:val="ru-RU" w:eastAsia="ru-RU"/>
              </w:rPr>
              <w:t>– теоретические основы жизнедеятельности в системе «человек – среда обитания»;</w:t>
            </w:r>
            <w:r w:rsidRPr="00237FA6">
              <w:rPr>
                <w:color w:val="000000"/>
                <w:lang w:val="ru-RU" w:eastAsia="ru-RU"/>
              </w:rPr>
              <w:br/>
              <w:t>– правовые, нормативные и организационные основы безопасности жизнедеятельности;</w:t>
            </w:r>
            <w:r w:rsidRPr="00237FA6">
              <w:rPr>
                <w:color w:val="000000"/>
                <w:lang w:val="ru-RU" w:eastAsia="ru-RU"/>
              </w:rPr>
              <w:br/>
              <w:t>– основы физиологии человека и рациональные условия его деятельности;</w:t>
            </w:r>
            <w:r w:rsidRPr="00237FA6">
              <w:rPr>
                <w:color w:val="000000"/>
                <w:lang w:val="ru-RU" w:eastAsia="ru-RU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237FA6">
              <w:rPr>
                <w:color w:val="000000"/>
                <w:lang w:val="ru-RU" w:eastAsia="ru-RU"/>
              </w:rPr>
              <w:br/>
              <w:t>– современный комплекс проблем безопасности человека;</w:t>
            </w:r>
            <w:r w:rsidRPr="00237FA6">
              <w:rPr>
                <w:color w:val="000000"/>
                <w:lang w:val="ru-RU" w:eastAsia="ru-RU"/>
              </w:rPr>
              <w:br/>
              <w:t>– средства и методы повышения безопасности;</w:t>
            </w:r>
            <w:r w:rsidRPr="00237FA6">
              <w:rPr>
                <w:color w:val="000000"/>
                <w:lang w:val="ru-RU" w:eastAsia="ru-RU"/>
              </w:rPr>
              <w:br/>
              <w:t>– концепцию и стратегию национальной безопасности;</w:t>
            </w:r>
          </w:p>
          <w:p w:rsidR="00237FA6" w:rsidRDefault="00237FA6" w:rsidP="001B2195">
            <w:pPr>
              <w:pStyle w:val="TableParagraph"/>
              <w:ind w:right="213"/>
              <w:rPr>
                <w:b/>
                <w:bCs/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</w:p>
          <w:p w:rsidR="00033BC2" w:rsidRPr="00237FA6" w:rsidRDefault="00033BC2" w:rsidP="001B2195">
            <w:pPr>
              <w:pStyle w:val="TableParagraph"/>
              <w:ind w:right="213"/>
              <w:rPr>
                <w:color w:val="000000"/>
                <w:lang w:val="ru-RU" w:eastAsia="ru-RU"/>
              </w:rPr>
            </w:pPr>
            <w:r w:rsidRPr="00237FA6">
              <w:rPr>
                <w:color w:val="000000"/>
                <w:lang w:val="ru-RU" w:eastAsia="ru-RU"/>
              </w:rPr>
              <w:t>– эффективно применять средства защиты от негативных воздействий;</w:t>
            </w:r>
            <w:r w:rsidRPr="00237FA6">
              <w:rPr>
                <w:color w:val="000000"/>
                <w:lang w:val="ru-RU" w:eastAsia="ru-RU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  <w:p w:rsidR="00237FA6" w:rsidRDefault="00237FA6" w:rsidP="001B2195">
            <w:pPr>
              <w:pStyle w:val="TableParagraph"/>
              <w:spacing w:line="244" w:lineRule="exact"/>
              <w:ind w:left="105"/>
              <w:rPr>
                <w:b/>
                <w:bCs/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</w:p>
          <w:p w:rsidR="001B2195" w:rsidRPr="00237FA6" w:rsidRDefault="00033BC2" w:rsidP="001B2195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– умениями и навыками оказания первой доврачебной помощи пострадавшим.</w:t>
            </w:r>
          </w:p>
        </w:tc>
      </w:tr>
      <w:tr w:rsidR="00033BC2" w:rsidTr="00237FA6">
        <w:trPr>
          <w:trHeight w:val="273"/>
        </w:trPr>
        <w:tc>
          <w:tcPr>
            <w:tcW w:w="1836" w:type="dxa"/>
          </w:tcPr>
          <w:p w:rsidR="00033BC2" w:rsidRPr="003A20FD" w:rsidRDefault="00033BC2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3A20FD">
              <w:rPr>
                <w:b/>
                <w:lang w:val="ru-RU"/>
              </w:rPr>
              <w:t>УК-9</w:t>
            </w:r>
          </w:p>
          <w:p w:rsidR="00033BC2" w:rsidRPr="00237FA6" w:rsidRDefault="00033BC2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829" w:type="dxa"/>
          </w:tcPr>
          <w:p w:rsidR="00033BC2" w:rsidRPr="00237FA6" w:rsidRDefault="00033BC2" w:rsidP="00C55424">
            <w:pPr>
              <w:pStyle w:val="TableParagraph"/>
              <w:spacing w:line="270" w:lineRule="atLeast"/>
              <w:ind w:right="707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УК-9.1</w:t>
            </w:r>
            <w:r w:rsidRPr="00237FA6">
              <w:rPr>
                <w:color w:val="000000"/>
                <w:lang w:val="ru-RU" w:eastAsia="ru-RU"/>
              </w:rPr>
              <w:t xml:space="preserve">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 xml:space="preserve">УК-9.2 </w:t>
            </w:r>
            <w:r w:rsidRPr="00237FA6">
              <w:rPr>
                <w:color w:val="000000"/>
                <w:lang w:val="ru-RU" w:eastAsia="ru-RU"/>
              </w:rPr>
              <w:t xml:space="preserve">- Применяет методы личного экономического и финансового планирования для достижения текущих и долгосрочных финансовых </w:t>
            </w:r>
            <w:r w:rsidRPr="00237FA6">
              <w:rPr>
                <w:color w:val="000000"/>
                <w:lang w:val="ru-RU" w:eastAsia="ru-RU"/>
              </w:rPr>
              <w:lastRenderedPageBreak/>
              <w:t>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677" w:type="dxa"/>
          </w:tcPr>
          <w:p w:rsidR="00033BC2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lastRenderedPageBreak/>
              <w:t>Знать:</w:t>
            </w:r>
            <w:r w:rsidRPr="00237FA6">
              <w:rPr>
                <w:color w:val="000000"/>
                <w:lang w:val="ru-RU" w:eastAsia="ru-RU"/>
              </w:rPr>
              <w:br/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применять методы личного экономического и финансового планирования для достижения текущих и долгосрочных </w:t>
            </w:r>
            <w:r w:rsidRPr="00237FA6">
              <w:rPr>
                <w:color w:val="000000"/>
                <w:lang w:val="ru-RU" w:eastAsia="ru-RU"/>
              </w:rPr>
              <w:lastRenderedPageBreak/>
              <w:t>финансовых целей</w:t>
            </w:r>
          </w:p>
          <w:p w:rsidR="00237FA6" w:rsidRPr="00237FA6" w:rsidRDefault="00237FA6" w:rsidP="00237FA6">
            <w:pPr>
              <w:pStyle w:val="TableParagraph"/>
              <w:spacing w:line="268" w:lineRule="exact"/>
              <w:rPr>
                <w:b/>
                <w:color w:val="404040"/>
                <w:lang w:val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  <w:r w:rsidRPr="00237FA6">
              <w:rPr>
                <w:color w:val="000000"/>
                <w:lang w:val="ru-RU" w:eastAsia="ru-RU"/>
              </w:rPr>
              <w:br/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</w:t>
            </w:r>
            <w:r>
              <w:rPr>
                <w:color w:val="000000"/>
                <w:lang w:val="ru-RU" w:eastAsia="ru-RU"/>
              </w:rPr>
              <w:t>и</w:t>
            </w:r>
          </w:p>
        </w:tc>
      </w:tr>
      <w:tr w:rsidR="00237FA6" w:rsidTr="00237FA6">
        <w:trPr>
          <w:trHeight w:val="273"/>
        </w:trPr>
        <w:tc>
          <w:tcPr>
            <w:tcW w:w="1836" w:type="dxa"/>
          </w:tcPr>
          <w:p w:rsidR="00237FA6" w:rsidRPr="003A20FD" w:rsidRDefault="00237FA6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3A20FD">
              <w:rPr>
                <w:b/>
                <w:lang w:val="ru-RU"/>
              </w:rPr>
              <w:lastRenderedPageBreak/>
              <w:t>УК-10</w:t>
            </w:r>
          </w:p>
          <w:p w:rsidR="00237FA6" w:rsidRPr="00237FA6" w:rsidRDefault="00237FA6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829" w:type="dxa"/>
          </w:tcPr>
          <w:p w:rsidR="00237FA6" w:rsidRPr="00237FA6" w:rsidRDefault="00237FA6" w:rsidP="00C55424">
            <w:pPr>
              <w:pStyle w:val="TableParagraph"/>
              <w:spacing w:line="270" w:lineRule="atLeast"/>
              <w:ind w:right="707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УК-10.1.</w:t>
            </w:r>
            <w:r w:rsidRPr="00237FA6">
              <w:rPr>
                <w:color w:val="000000"/>
                <w:lang w:val="ru-RU" w:eastAsia="ru-RU"/>
              </w:rPr>
              <w:t xml:space="preserve">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>УК-10.2.</w:t>
            </w:r>
            <w:r w:rsidRPr="00237FA6">
              <w:rPr>
                <w:color w:val="000000"/>
                <w:lang w:val="ru-RU" w:eastAsia="ru-RU"/>
              </w:rPr>
              <w:t xml:space="preserve">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>УК-10.3.</w:t>
            </w:r>
            <w:r w:rsidRPr="00237FA6">
              <w:rPr>
                <w:color w:val="000000"/>
                <w:lang w:val="ru-RU" w:eastAsia="ru-RU"/>
              </w:rPr>
              <w:t xml:space="preserve">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677" w:type="dxa"/>
          </w:tcPr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Знать:</w:t>
            </w:r>
            <w:r w:rsidRPr="00237FA6">
              <w:rPr>
                <w:color w:val="000000"/>
                <w:lang w:val="ru-RU" w:eastAsia="ru-RU"/>
              </w:rPr>
              <w:br/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237FA6">
              <w:rPr>
                <w:color w:val="000000"/>
                <w:lang w:val="ru-RU" w:eastAsia="ru-RU"/>
              </w:rPr>
              <w:br/>
              <w:t>- давать оценку коррупционному поведению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237FA6">
              <w:rPr>
                <w:color w:val="000000"/>
                <w:lang w:val="ru-RU" w:eastAsia="ru-RU"/>
              </w:rPr>
              <w:br/>
              <w:t>- правилами общественного взаимодействия на основе нетерпимого отношения к коррупции</w:t>
            </w:r>
          </w:p>
        </w:tc>
      </w:tr>
    </w:tbl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7841F4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F541C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F541C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6CD" w:rsidRDefault="00EF66CD" w:rsidP="002823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и защиты населения и территорий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0B1D7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:rsidTr="00594CDF">
        <w:tc>
          <w:tcPr>
            <w:tcW w:w="861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безопасность. Чрезвычайные ситуации природного характера. Классификация. Мероприятия по защите от их последствий. Чрезвычайные ситуации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экологического характера. Эпидемии. Защита населения от эпидемических угроз.</w:t>
            </w:r>
          </w:p>
          <w:p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8"/>
        <w:gridCol w:w="3674"/>
        <w:gridCol w:w="1403"/>
        <w:gridCol w:w="3843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проводится в форме зачета.</w:t>
      </w:r>
    </w:p>
    <w:p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B52415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национальной безопасности РФ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E15532" w:rsidRPr="00765FF7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532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157698">
        <w:rPr>
          <w:b/>
          <w:iCs/>
        </w:rPr>
        <w:lastRenderedPageBreak/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E15532" w:rsidRPr="008B7367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8B7367" w:rsidTr="00D30E09">
        <w:tc>
          <w:tcPr>
            <w:tcW w:w="53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E15532" w:rsidRPr="008B7367" w:rsidRDefault="00E15532" w:rsidP="00D30E09">
            <w:pPr>
              <w:keepNext/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ответ</w:t>
            </w: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5532" w:rsidRPr="00924094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жизнедеятельности.</w:t>
            </w:r>
          </w:p>
          <w:p w:rsidR="00E15532" w:rsidRPr="00924094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E15532" w:rsidRPr="000C25EA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0C25EA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0C25E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0C25E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0C25E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0C25E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0C25E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spacing w:before="10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 К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0C25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0C25E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0C25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C25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</w:tc>
        <w:tc>
          <w:tcPr>
            <w:tcW w:w="2444" w:type="dxa"/>
          </w:tcPr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lastRenderedPageBreak/>
              <w:t xml:space="preserve">а) техногенным;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экологическим;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 xml:space="preserve">в)индивидуальны;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г) социальным;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</w:pPr>
            <w:r w:rsidRPr="00D30E09">
              <w:t>д)</w:t>
            </w:r>
            <w:r w:rsidRPr="00D30E09">
              <w:rPr>
                <w:spacing w:val="-2"/>
              </w:rPr>
              <w:t>национальным.</w:t>
            </w: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 xml:space="preserve">а) принцип;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б) предмет;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в) аксиома;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г) объект;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д) цель.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а)</w:t>
            </w:r>
            <w:r w:rsidRPr="00D30E09">
              <w:rPr>
                <w:spacing w:val="-2"/>
              </w:rPr>
              <w:t xml:space="preserve"> риск;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происшествие;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опасность;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очаг;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D30E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0E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очагом;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б) полем;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потоком;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источником;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д) зоной.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локальные, региональные;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местные;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территориальные;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уличные;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районные.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территории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объекта;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населенного</w:t>
            </w:r>
            <w:r w:rsidRPr="00D30E09">
              <w:rPr>
                <w:spacing w:val="-6"/>
              </w:rPr>
              <w:t xml:space="preserve"> </w:t>
            </w:r>
            <w:r w:rsidRPr="00D30E09">
              <w:t>пункта,</w:t>
            </w:r>
            <w:r w:rsidRPr="00D30E09">
              <w:rPr>
                <w:spacing w:val="-4"/>
              </w:rPr>
              <w:t xml:space="preserve"> </w:t>
            </w:r>
            <w:r w:rsidRPr="00D30E09">
              <w:t>города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(района);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4"/>
              </w:rPr>
              <w:t xml:space="preserve"> </w:t>
            </w:r>
            <w:r w:rsidRPr="00D30E09">
              <w:t>субъекта</w:t>
            </w:r>
            <w:r w:rsidRPr="00D30E09">
              <w:rPr>
                <w:spacing w:val="-2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3"/>
              </w:rPr>
              <w:t xml:space="preserve"> </w:t>
            </w:r>
            <w:r w:rsidRPr="00D30E09">
              <w:t>Федерации</w:t>
            </w:r>
            <w:r w:rsidRPr="00D30E09">
              <w:rPr>
                <w:spacing w:val="-3"/>
              </w:rPr>
              <w:t xml:space="preserve"> </w:t>
            </w:r>
            <w:r w:rsidRPr="00D30E09">
              <w:lastRenderedPageBreak/>
              <w:t>(республики, края, области, автономно- го образования);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7"/>
              </w:rPr>
              <w:t xml:space="preserve"> </w:t>
            </w:r>
            <w:r w:rsidRPr="00D30E09">
              <w:t>более</w:t>
            </w:r>
            <w:r w:rsidRPr="00D30E09">
              <w:rPr>
                <w:spacing w:val="-3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7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а) общественное здоровье;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индивидуальное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личное здоровье;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психическое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 физическое здоровье.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16"/>
              </w:rPr>
              <w:t xml:space="preserve"> </w:t>
            </w:r>
            <w:r w:rsidRPr="00D30E09">
              <w:t>здоровый</w:t>
            </w:r>
            <w:r w:rsidRPr="00D30E09">
              <w:rPr>
                <w:spacing w:val="-15"/>
              </w:rPr>
              <w:t xml:space="preserve"> </w:t>
            </w:r>
            <w:r w:rsidRPr="00D30E09">
              <w:t>образ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жизни;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закаливание;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гиподинамия;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 xml:space="preserve">г) режим дня и отдыха;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</w:t>
            </w:r>
            <w:r w:rsidRPr="00D30E09">
              <w:rPr>
                <w:spacing w:val="-18"/>
              </w:rPr>
              <w:t xml:space="preserve"> </w:t>
            </w:r>
            <w:r w:rsidRPr="00D30E09">
              <w:t>физическая</w:t>
            </w:r>
            <w:r w:rsidRPr="00D30E09">
              <w:rPr>
                <w:spacing w:val="-17"/>
              </w:rPr>
              <w:t xml:space="preserve"> </w:t>
            </w:r>
            <w:r w:rsidRPr="00D30E09">
              <w:t>культура.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Конституцией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5"/>
              </w:rPr>
              <w:t>РФ;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Трудовым</w:t>
            </w:r>
            <w:r w:rsidRPr="00D30E09">
              <w:rPr>
                <w:spacing w:val="-14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РФ;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СНиП;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СанПиН;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д)Административным</w:t>
            </w:r>
            <w:r w:rsidRPr="00D30E09">
              <w:rPr>
                <w:spacing w:val="-8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9"/>
              </w:rPr>
              <w:t xml:space="preserve"> </w:t>
            </w:r>
            <w:r w:rsidRPr="00D30E09">
              <w:rPr>
                <w:spacing w:val="-5"/>
              </w:rPr>
              <w:t>РФ.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2"/>
              </w:rPr>
              <w:t xml:space="preserve"> </w:t>
            </w:r>
            <w:r w:rsidRPr="00D30E09">
              <w:t>промывание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lastRenderedPageBreak/>
              <w:t xml:space="preserve">спиртом;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обработка раны ультрафиолетом;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8"/>
              </w:rPr>
              <w:t xml:space="preserve"> </w:t>
            </w:r>
            <w:r w:rsidRPr="00D30E09">
              <w:t>обработка</w:t>
            </w:r>
            <w:r w:rsidRPr="00D30E09">
              <w:rPr>
                <w:spacing w:val="-7"/>
              </w:rPr>
              <w:t xml:space="preserve"> </w:t>
            </w:r>
            <w:r w:rsidRPr="00D30E09">
              <w:t>раны</w:t>
            </w:r>
            <w:r w:rsidRPr="00D30E09">
              <w:rPr>
                <w:spacing w:val="-6"/>
              </w:rPr>
              <w:t xml:space="preserve"> </w:t>
            </w:r>
            <w:r w:rsidRPr="00D30E09">
              <w:t>раствором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4"/>
              </w:rPr>
              <w:t>йода;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5"/>
              </w:rPr>
              <w:t xml:space="preserve"> </w:t>
            </w:r>
            <w:r w:rsidRPr="00D30E09">
              <w:t>введение</w:t>
            </w:r>
            <w:r w:rsidRPr="00D30E09">
              <w:rPr>
                <w:spacing w:val="-1"/>
              </w:rPr>
              <w:t xml:space="preserve"> </w:t>
            </w:r>
            <w:r w:rsidRPr="00D30E09">
              <w:t>в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рану</w:t>
            </w:r>
            <w:r w:rsidRPr="00D30E09">
              <w:rPr>
                <w:spacing w:val="-7"/>
              </w:rPr>
              <w:t xml:space="preserve"> </w:t>
            </w:r>
            <w:r w:rsidRPr="00D30E09">
              <w:t>резиновых</w:t>
            </w:r>
            <w:r w:rsidRPr="00D30E09">
              <w:rPr>
                <w:spacing w:val="-7"/>
              </w:rPr>
              <w:t xml:space="preserve"> </w:t>
            </w:r>
            <w:r w:rsidRPr="00D30E09">
              <w:t>и</w:t>
            </w:r>
            <w:r w:rsidRPr="00D30E09">
              <w:rPr>
                <w:spacing w:val="-3"/>
              </w:rPr>
              <w:t xml:space="preserve"> </w:t>
            </w:r>
            <w:r w:rsidRPr="00D30E09">
              <w:t>марлевых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дренажей.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10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 и пульсирующий ток 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 xml:space="preserve">кровь розового 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9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 xml:space="preserve">цвета и </w:t>
            </w:r>
            <w:r w:rsidRPr="00D30E09">
              <w:t>ток крови не пульсирует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кровь розового 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прощупывается;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lastRenderedPageBreak/>
              <w:t xml:space="preserve">ослаблен, образующаяся подкожная гематома 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кровь розового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кровь вытекает как из губки.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прощупывается, </w:t>
            </w:r>
            <w:r w:rsidRPr="00D30E09">
              <w:t>кровь вытекает, как из губки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в) образующаяся подкожная гематома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д) кровь розового цвета.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7"/>
              </w:rPr>
              <w:t xml:space="preserve"> </w:t>
            </w:r>
            <w:r w:rsidRPr="00D30E09">
              <w:t>возникает</w:t>
            </w:r>
            <w:r w:rsidRPr="00D30E09">
              <w:rPr>
                <w:spacing w:val="-7"/>
              </w:rPr>
              <w:t xml:space="preserve"> </w:t>
            </w:r>
            <w:r w:rsidRPr="00D30E09">
              <w:t>при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повреждении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поверхностных</w:t>
            </w:r>
            <w:r w:rsidRPr="00D30E09">
              <w:rPr>
                <w:spacing w:val="-10"/>
              </w:rPr>
              <w:t xml:space="preserve"> </w:t>
            </w:r>
            <w:r w:rsidRPr="00D30E09">
              <w:t>слоев</w:t>
            </w:r>
            <w:r w:rsidRPr="00D30E09">
              <w:rPr>
                <w:spacing w:val="-7"/>
              </w:rPr>
              <w:t xml:space="preserve"> </w:t>
            </w:r>
            <w:r w:rsidRPr="00D30E09">
              <w:t>кожи, 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</w:t>
            </w:r>
            <w:r w:rsidRPr="00D30E09">
              <w:t xml:space="preserve">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кровь вишневого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 розового цвета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взрыв</w:t>
            </w:r>
            <w:r w:rsidRPr="00D30E09">
              <w:rPr>
                <w:spacing w:val="-15"/>
              </w:rPr>
              <w:t xml:space="preserve"> </w:t>
            </w:r>
            <w:r w:rsidRPr="00D30E09">
              <w:t>на</w:t>
            </w:r>
            <w:r w:rsidRPr="00D30E09">
              <w:rPr>
                <w:spacing w:val="-13"/>
              </w:rPr>
              <w:t xml:space="preserve"> </w:t>
            </w:r>
            <w:r w:rsidRPr="00D30E09">
              <w:lastRenderedPageBreak/>
              <w:t xml:space="preserve">предприятии;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4"/>
              </w:rPr>
              <w:t xml:space="preserve"> </w:t>
            </w:r>
            <w:r w:rsidRPr="00D30E09">
              <w:t>террористический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акт;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 xml:space="preserve">в) радиационная авария;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химическая авария;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ураганы,</w:t>
            </w:r>
            <w:r w:rsidRPr="00D30E09">
              <w:rPr>
                <w:spacing w:val="-3"/>
              </w:rPr>
              <w:t xml:space="preserve"> </w:t>
            </w:r>
            <w:r w:rsidRPr="00D30E09">
              <w:t>бури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смерчи,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заносы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10"/>
              </w:rPr>
              <w:t xml:space="preserve">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лавины, эпидемии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землетрясение;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вулкан;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оползень;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карст;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цунами.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</w:pPr>
            <w:r w:rsidRPr="00D30E09">
              <w:t>б)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вулкан;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 xml:space="preserve">в)землетрясение;     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>г) сель;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лавина.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1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9"/>
              </w:rPr>
              <w:t xml:space="preserve"> </w:t>
            </w:r>
            <w:r w:rsidRPr="00D30E09">
              <w:t>между</w:t>
            </w:r>
            <w:r w:rsidRPr="00D30E09">
              <w:rPr>
                <w:spacing w:val="-13"/>
              </w:rPr>
              <w:t xml:space="preserve"> </w:t>
            </w:r>
            <w:r w:rsidRPr="00D30E09">
              <w:t>капитальными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стенами, дверной проем;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лестничная площадка;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лифт;</w:t>
            </w:r>
          </w:p>
          <w:p w:rsidR="00E15532" w:rsidRPr="00D30E09" w:rsidRDefault="00E15532" w:rsidP="00D30E09">
            <w:pPr>
              <w:pStyle w:val="afb"/>
              <w:spacing w:line="322" w:lineRule="exact"/>
              <w:ind w:left="0"/>
            </w:pPr>
            <w:r w:rsidRPr="00D30E09">
              <w:t>г)</w:t>
            </w:r>
            <w:r w:rsidRPr="00D30E09">
              <w:rPr>
                <w:spacing w:val="-5"/>
              </w:rPr>
              <w:t xml:space="preserve"> </w:t>
            </w:r>
            <w:r w:rsidRPr="00D30E09">
              <w:t>около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окна;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чердак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6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комнаты;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пространство</w:t>
            </w:r>
            <w:r w:rsidRPr="00D30E09">
              <w:rPr>
                <w:spacing w:val="-14"/>
              </w:rPr>
              <w:t xml:space="preserve"> </w:t>
            </w:r>
            <w:r w:rsidRPr="00D30E09">
              <w:t>под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столом; 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в) лестничная площадка, лифт;</w:t>
            </w:r>
          </w:p>
          <w:p w:rsidR="00E15532" w:rsidRPr="00D30E09" w:rsidRDefault="00E15532" w:rsidP="00D30E09">
            <w:pPr>
              <w:pStyle w:val="afb"/>
              <w:spacing w:line="319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чердак;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lastRenderedPageBreak/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дверные</w:t>
            </w:r>
            <w:r w:rsidRPr="00D30E09">
              <w:rPr>
                <w:spacing w:val="-2"/>
              </w:rPr>
              <w:t xml:space="preserve"> проемы.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0"/>
              </w:rPr>
              <w:t xml:space="preserve"> </w:t>
            </w:r>
            <w:r w:rsidRPr="00D30E09">
              <w:t>запах</w:t>
            </w:r>
            <w:r w:rsidRPr="00D30E09">
              <w:rPr>
                <w:spacing w:val="-12"/>
              </w:rPr>
              <w:t xml:space="preserve"> </w:t>
            </w:r>
            <w:r w:rsidRPr="00D30E09">
              <w:t>гари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9"/>
              </w:rPr>
              <w:t xml:space="preserve"> </w:t>
            </w:r>
            <w:r w:rsidRPr="00D30E09">
              <w:t xml:space="preserve">дыма;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пожар;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7"/>
              </w:rPr>
              <w:t xml:space="preserve"> </w:t>
            </w:r>
            <w:r w:rsidRPr="00D30E09">
              <w:t>беспокойство</w:t>
            </w:r>
            <w:r w:rsidRPr="00D30E09">
              <w:rPr>
                <w:spacing w:val="-5"/>
              </w:rPr>
              <w:t xml:space="preserve"> </w:t>
            </w:r>
            <w:r w:rsidRPr="00D30E09">
              <w:t>птиц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t>домашних</w:t>
            </w:r>
            <w:r w:rsidRPr="00D30E09">
              <w:rPr>
                <w:spacing w:val="-10"/>
              </w:rPr>
              <w:t xml:space="preserve"> </w:t>
            </w:r>
            <w:r w:rsidRPr="00D30E09">
              <w:rPr>
                <w:spacing w:val="-2"/>
              </w:rPr>
              <w:t xml:space="preserve">животных, </w:t>
            </w:r>
            <w:r w:rsidRPr="00D30E09">
              <w:t>запах</w:t>
            </w:r>
            <w:r w:rsidRPr="00D30E09">
              <w:rPr>
                <w:spacing w:val="-9"/>
              </w:rPr>
              <w:t xml:space="preserve"> </w:t>
            </w:r>
            <w:r w:rsidRPr="00D30E09">
              <w:t>газа</w:t>
            </w:r>
            <w:r w:rsidRPr="00D30E09">
              <w:rPr>
                <w:spacing w:val="-4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районе,</w:t>
            </w:r>
            <w:r w:rsidRPr="00D30E09">
              <w:rPr>
                <w:spacing w:val="-3"/>
              </w:rPr>
              <w:t xml:space="preserve"> </w:t>
            </w:r>
            <w:r w:rsidRPr="00D30E09">
              <w:t>где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раньше</w:t>
            </w:r>
            <w:r w:rsidRPr="00D30E09">
              <w:rPr>
                <w:spacing w:val="-4"/>
              </w:rPr>
              <w:t xml:space="preserve"> </w:t>
            </w:r>
            <w:r w:rsidRPr="00D30E09">
              <w:t>этого</w:t>
            </w:r>
            <w:r w:rsidRPr="00D30E09">
              <w:rPr>
                <w:spacing w:val="-9"/>
              </w:rPr>
              <w:t xml:space="preserve"> </w:t>
            </w:r>
            <w:r w:rsidRPr="00D30E09">
              <w:t>не</w:t>
            </w:r>
            <w:r w:rsidRPr="00D30E09">
              <w:rPr>
                <w:spacing w:val="-4"/>
              </w:rPr>
              <w:t xml:space="preserve"> </w:t>
            </w:r>
            <w:r w:rsidRPr="00D30E09">
              <w:t>замечалось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туман;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приближающийся ураган.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катастрофой;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взрывом;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эпизоотией;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аварией;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пожаром.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а) природным;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техногенным;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в) социальным;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г) глобальным;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информационным.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очаг</w:t>
            </w:r>
            <w:r w:rsidRPr="00D30E09">
              <w:rPr>
                <w:spacing w:val="-13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поражения;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5"/>
              </w:rPr>
              <w:t xml:space="preserve"> </w:t>
            </w:r>
            <w:r w:rsidRPr="00D30E09">
              <w:t>зона</w:t>
            </w:r>
            <w:r w:rsidRPr="00D30E09">
              <w:rPr>
                <w:spacing w:val="-2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3"/>
              </w:rPr>
              <w:t xml:space="preserve"> </w:t>
            </w:r>
            <w:r w:rsidRPr="00D30E09">
              <w:t xml:space="preserve">заражения;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очаг биологического заражения;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9"/>
              </w:rPr>
              <w:t xml:space="preserve"> </w:t>
            </w:r>
            <w:r w:rsidRPr="00D30E09">
              <w:t>регион</w:t>
            </w:r>
            <w:r w:rsidRPr="00D30E09">
              <w:rPr>
                <w:spacing w:val="-7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lastRenderedPageBreak/>
              <w:t>д)</w:t>
            </w:r>
            <w:r w:rsidRPr="00D30E09">
              <w:rPr>
                <w:spacing w:val="-9"/>
              </w:rPr>
              <w:t xml:space="preserve"> </w:t>
            </w:r>
            <w:r w:rsidRPr="00D30E09">
              <w:t>местность</w:t>
            </w:r>
            <w:r w:rsidRPr="00D30E09">
              <w:rPr>
                <w:spacing w:val="-9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3"/>
              </w:rPr>
              <w:t xml:space="preserve"> </w:t>
            </w:r>
            <w:r w:rsidRPr="00D30E09">
              <w:t>световое</w:t>
            </w:r>
            <w:r w:rsidRPr="00D30E09">
              <w:rPr>
                <w:spacing w:val="-10"/>
              </w:rPr>
              <w:t xml:space="preserve"> </w:t>
            </w:r>
            <w:r w:rsidRPr="00D30E09">
              <w:t>излучение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>с</w:t>
            </w:r>
            <w:r w:rsidRPr="00D30E09">
              <w:rPr>
                <w:spacing w:val="-10"/>
              </w:rPr>
              <w:t xml:space="preserve"> </w:t>
            </w:r>
            <w:r w:rsidRPr="00D30E09">
              <w:t>тепловым</w:t>
            </w:r>
            <w:r w:rsidRPr="00D30E09">
              <w:rPr>
                <w:spacing w:val="-6"/>
              </w:rPr>
              <w:t xml:space="preserve"> </w:t>
            </w:r>
            <w:r w:rsidRPr="00D30E09">
              <w:t xml:space="preserve">воздействием;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проникающая радиация;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11"/>
              </w:rPr>
              <w:t xml:space="preserve"> </w:t>
            </w:r>
            <w:r w:rsidRPr="00D30E09">
              <w:t>радиоактивное</w:t>
            </w:r>
            <w:r w:rsidRPr="00D30E09">
              <w:rPr>
                <w:spacing w:val="-7"/>
              </w:rPr>
              <w:t xml:space="preserve"> </w:t>
            </w:r>
            <w:r w:rsidRPr="00D30E09">
              <w:t>заражение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2"/>
              </w:rPr>
              <w:t>местности;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10"/>
              </w:rPr>
              <w:t xml:space="preserve"> </w:t>
            </w:r>
            <w:r w:rsidRPr="00D30E09">
              <w:t>аварийно</w:t>
            </w:r>
            <w:r w:rsidRPr="00D30E09">
              <w:rPr>
                <w:spacing w:val="-4"/>
              </w:rPr>
              <w:t xml:space="preserve"> </w:t>
            </w:r>
            <w:r w:rsidRPr="00D30E09">
              <w:t>химически</w:t>
            </w:r>
            <w:r w:rsidRPr="00D30E09">
              <w:rPr>
                <w:spacing w:val="-8"/>
              </w:rPr>
              <w:t xml:space="preserve"> </w:t>
            </w:r>
            <w:r w:rsidRPr="00D30E09">
              <w:t>опасные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вещества.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E15532" w:rsidRPr="00E20DE9" w:rsidRDefault="00E15532" w:rsidP="00D30E09">
            <w:pPr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E20DE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E15532" w:rsidRDefault="00E15532" w:rsidP="00D30E09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E20DE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E15532" w:rsidRDefault="00E15532" w:rsidP="00D30E09">
            <w:r w:rsidRPr="00686890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1. К материальным относятся потребности человека: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</w:t>
            </w:r>
            <w:r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- это</w:t>
            </w: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E15532" w:rsidRDefault="00E15532" w:rsidP="00D30E09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б) потребности в почете и уважении;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E15532" w:rsidRDefault="00E15532" w:rsidP="00D30E09"/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исследования в области космической индустрии;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д) увеличение количества членов семьи.</w:t>
            </w:r>
          </w:p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E15532" w:rsidRDefault="00E15532" w:rsidP="00D30E09"/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E15532" w:rsidRPr="00C1334C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E15532" w:rsidRPr="00575A4C" w:rsidTr="00D30E09">
        <w:tc>
          <w:tcPr>
            <w:tcW w:w="534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4C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утрату доверия представителя нанимателя по отношению к государственному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гражданскому служащему;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й деятельностью лично;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</w:t>
            </w:r>
            <w:r w:rsidRPr="000C25EA">
              <w:rPr>
                <w:color w:val="333333"/>
              </w:rPr>
              <w:lastRenderedPageBreak/>
              <w:t>Российской Федерации, органы 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в) Постановлением Правительства РФ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DEF" w:rsidRPr="00B52415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Pr="000C25EA" w:rsidRDefault="00B01317" w:rsidP="00B01317">
      <w:pPr>
        <w:pStyle w:val="afb"/>
        <w:ind w:right="512" w:firstLine="707"/>
        <w:jc w:val="both"/>
        <w:rPr>
          <w:color w:val="000000" w:themeColor="text1"/>
        </w:rPr>
      </w:pPr>
      <w:r w:rsidRPr="000C25EA">
        <w:rPr>
          <w:color w:val="000000" w:themeColor="text1"/>
        </w:rPr>
        <w:t>Промежуточной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аттестация по дисциплине "Безопасность жизнедеятельности" проводится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в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форме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тестирования. 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Оценивание </w:t>
      </w:r>
      <w:r w:rsidRPr="000C25EA">
        <w:rPr>
          <w:color w:val="000000" w:themeColor="text1"/>
          <w:spacing w:val="-57"/>
        </w:rPr>
        <w:t xml:space="preserve">                             </w:t>
      </w:r>
      <w:r w:rsidRPr="000C25EA">
        <w:rPr>
          <w:color w:val="000000" w:themeColor="text1"/>
        </w:rPr>
        <w:t>результата</w:t>
      </w:r>
      <w:r w:rsidRPr="000C25EA">
        <w:rPr>
          <w:color w:val="000000" w:themeColor="text1"/>
          <w:spacing w:val="-2"/>
        </w:rPr>
        <w:t xml:space="preserve"> </w:t>
      </w:r>
      <w:r w:rsidRPr="000C25EA">
        <w:rPr>
          <w:color w:val="000000" w:themeColor="text1"/>
        </w:rPr>
        <w:t>проводится следующим</w:t>
      </w:r>
      <w:r w:rsidRPr="000C25EA">
        <w:rPr>
          <w:color w:val="000000" w:themeColor="text1"/>
          <w:spacing w:val="-1"/>
        </w:rPr>
        <w:t xml:space="preserve"> </w:t>
      </w:r>
      <w:r w:rsidRPr="000C25EA">
        <w:rPr>
          <w:color w:val="000000" w:themeColor="text1"/>
        </w:rPr>
        <w:lastRenderedPageBreak/>
        <w:t>образом:</w:t>
      </w:r>
    </w:p>
    <w:p w:rsidR="00B01317" w:rsidRDefault="00B01317" w:rsidP="00B01317">
      <w:pPr>
        <w:pStyle w:val="afb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Tr="00594CDF">
        <w:trPr>
          <w:trHeight w:val="275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пп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6159" w:type="dxa"/>
          </w:tcPr>
          <w:p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01317" w:rsidRPr="001D607F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«хорошо»,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«удовлетворительно».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2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Не</w:t>
            </w:r>
            <w:r w:rsidR="000F3F01">
              <w:rPr>
                <w:sz w:val="24"/>
                <w:lang w:val="ru-RU"/>
              </w:rPr>
              <w:t xml:space="preserve"> </w:t>
            </w: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hAnsi="Times New Roman"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1317" w:rsidRPr="001D607F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0F3F01" w:rsidRDefault="000F3F01" w:rsidP="00B01317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 w:rsidR="00F923B1">
        <w:rPr>
          <w:rFonts w:ascii="Times New Roman" w:hAnsi="Times New Roman" w:cs="Times New Roman"/>
        </w:rPr>
        <w:t>.</w:t>
      </w:r>
    </w:p>
    <w:p w:rsidR="00B01317" w:rsidRPr="00B01317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01317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промежуточной аттестации по дисциплине "Безопасность жизнедеятельности" 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10. Химическое оружие. Классификация отравляющих веществ. Способы защиты от  химического оружия.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4B1DEF" w:rsidRPr="00237FA6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07"/>
        <w:gridCol w:w="3246"/>
        <w:gridCol w:w="3175"/>
      </w:tblGrid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F3F01" w:rsidRPr="000F3F0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F1354D" w:rsidRPr="006B5494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354D"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F1354D" w:rsidRPr="00F923B1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76709B" w:rsidRPr="00F1354D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76709B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76709B" w:rsidRPr="00F135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6709B" w:rsidRPr="006B5494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lastRenderedPageBreak/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стр. Страницы должны быть пронумерованы сверху в середине страницы. Прежде чем приступить к написанию работы, </w:t>
      </w:r>
      <w:r w:rsidR="004C4398" w:rsidRPr="00AF7186">
        <w:rPr>
          <w:rFonts w:ascii="Times New Roman" w:hAnsi="Times New Roman" w:cs="Times New Roman"/>
          <w:sz w:val="24"/>
          <w:szCs w:val="24"/>
        </w:rPr>
        <w:lastRenderedPageBreak/>
        <w:t>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>- набор подручных материалов для изготовления СИЗ,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Default="004C4398" w:rsidP="004C4398">
      <w:pPr>
        <w:tabs>
          <w:tab w:val="left" w:pos="540"/>
        </w:tabs>
        <w:spacing w:after="0"/>
        <w:ind w:right="562"/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244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D30E09" w:rsidRDefault="00D30E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4" w:name="_GoBack"/>
      <w:bookmarkEnd w:id="4"/>
    </w:p>
    <w:sectPr w:rsidR="00D30E09" w:rsidSect="00B66368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8A" w:rsidRDefault="0012258A">
      <w:pPr>
        <w:spacing w:after="0" w:line="240" w:lineRule="auto"/>
      </w:pPr>
      <w:r>
        <w:separator/>
      </w:r>
    </w:p>
  </w:endnote>
  <w:endnote w:type="continuationSeparator" w:id="0">
    <w:p w:rsidR="0012258A" w:rsidRDefault="0012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8A" w:rsidRDefault="0012258A">
      <w:pPr>
        <w:spacing w:after="0" w:line="240" w:lineRule="auto"/>
      </w:pPr>
      <w:r>
        <w:separator/>
      </w:r>
    </w:p>
  </w:footnote>
  <w:footnote w:type="continuationSeparator" w:id="0">
    <w:p w:rsidR="0012258A" w:rsidRDefault="00122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9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1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3"/>
  </w:num>
  <w:num w:numId="10">
    <w:abstractNumId w:val="9"/>
  </w:num>
  <w:num w:numId="11">
    <w:abstractNumId w:val="1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33BC2"/>
    <w:rsid w:val="00057ECB"/>
    <w:rsid w:val="000B1D73"/>
    <w:rsid w:val="000C25EA"/>
    <w:rsid w:val="000F3F01"/>
    <w:rsid w:val="0012258A"/>
    <w:rsid w:val="00124C6B"/>
    <w:rsid w:val="001773FB"/>
    <w:rsid w:val="001B2195"/>
    <w:rsid w:val="001C14E4"/>
    <w:rsid w:val="001D607F"/>
    <w:rsid w:val="00206D3C"/>
    <w:rsid w:val="00237FA6"/>
    <w:rsid w:val="002439D4"/>
    <w:rsid w:val="00244052"/>
    <w:rsid w:val="0028239F"/>
    <w:rsid w:val="00284B89"/>
    <w:rsid w:val="003A0744"/>
    <w:rsid w:val="003A20FD"/>
    <w:rsid w:val="0043044E"/>
    <w:rsid w:val="00457CF5"/>
    <w:rsid w:val="004B1DEF"/>
    <w:rsid w:val="004C4398"/>
    <w:rsid w:val="00501456"/>
    <w:rsid w:val="00531CDC"/>
    <w:rsid w:val="00544557"/>
    <w:rsid w:val="00550F1A"/>
    <w:rsid w:val="00594CDF"/>
    <w:rsid w:val="005D5EDE"/>
    <w:rsid w:val="00653BA9"/>
    <w:rsid w:val="006B5494"/>
    <w:rsid w:val="007426FB"/>
    <w:rsid w:val="00765FF7"/>
    <w:rsid w:val="0076709B"/>
    <w:rsid w:val="007841F4"/>
    <w:rsid w:val="007B2B9B"/>
    <w:rsid w:val="007D52AE"/>
    <w:rsid w:val="008770BB"/>
    <w:rsid w:val="0091517D"/>
    <w:rsid w:val="00923C3B"/>
    <w:rsid w:val="00956F86"/>
    <w:rsid w:val="009B7C2E"/>
    <w:rsid w:val="00A21B59"/>
    <w:rsid w:val="00AA53EE"/>
    <w:rsid w:val="00AC7813"/>
    <w:rsid w:val="00AF3859"/>
    <w:rsid w:val="00AF7186"/>
    <w:rsid w:val="00B01317"/>
    <w:rsid w:val="00B173CB"/>
    <w:rsid w:val="00B50203"/>
    <w:rsid w:val="00B52415"/>
    <w:rsid w:val="00B66368"/>
    <w:rsid w:val="00B72086"/>
    <w:rsid w:val="00BA5B3E"/>
    <w:rsid w:val="00C55424"/>
    <w:rsid w:val="00C810D3"/>
    <w:rsid w:val="00C85A57"/>
    <w:rsid w:val="00C93A07"/>
    <w:rsid w:val="00CC557D"/>
    <w:rsid w:val="00CD4884"/>
    <w:rsid w:val="00CD6423"/>
    <w:rsid w:val="00D30E09"/>
    <w:rsid w:val="00D51C16"/>
    <w:rsid w:val="00DA3001"/>
    <w:rsid w:val="00DC6F8F"/>
    <w:rsid w:val="00E15532"/>
    <w:rsid w:val="00E263DE"/>
    <w:rsid w:val="00E71AFA"/>
    <w:rsid w:val="00EF66CD"/>
    <w:rsid w:val="00F1354D"/>
    <w:rsid w:val="00F541C0"/>
    <w:rsid w:val="00F84DAA"/>
    <w:rsid w:val="00F85A7A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6241"/>
  <w15:docId w15:val="{5BA28537-9976-45A4-A66C-53F21C8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48143E2-049E-49CF-88B2-446C50C7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7820</Words>
  <Characters>44577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dcterms:created xsi:type="dcterms:W3CDTF">2022-11-01T11:39:00Z</dcterms:created>
  <dcterms:modified xsi:type="dcterms:W3CDTF">2022-11-01T11:39:00Z</dcterms:modified>
</cp:coreProperties>
</file>